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8A" w:rsidRDefault="00F00E8A">
      <w:r>
        <w:t>от 21.03.2019</w:t>
      </w:r>
    </w:p>
    <w:p w:rsidR="00F00E8A" w:rsidRDefault="00F00E8A"/>
    <w:p w:rsidR="00F00E8A" w:rsidRDefault="00F00E8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00E8A" w:rsidRDefault="00F00E8A">
      <w:r>
        <w:t>Общество с ограниченной ответственностью «СКИФОС-РСК» ИНН 1513072490</w:t>
      </w:r>
    </w:p>
    <w:p w:rsidR="00F00E8A" w:rsidRDefault="00F00E8A">
      <w:r>
        <w:t>Общество с ограниченной ответственностью «Сфера» ИНН 7448209512</w:t>
      </w:r>
    </w:p>
    <w:p w:rsidR="00F00E8A" w:rsidRDefault="00F00E8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0E8A"/>
    <w:rsid w:val="00045D12"/>
    <w:rsid w:val="0052439B"/>
    <w:rsid w:val="00B80071"/>
    <w:rsid w:val="00CF2800"/>
    <w:rsid w:val="00E113EE"/>
    <w:rsid w:val="00EC3407"/>
    <w:rsid w:val="00F00775"/>
    <w:rsid w:val="00F0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